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D10E" w14:textId="77777777" w:rsidR="0026155D" w:rsidRDefault="0026155D">
      <w:pPr>
        <w:pStyle w:val="BodyText"/>
        <w:rPr>
          <w:rFonts w:ascii="Times New Roman"/>
          <w:sz w:val="20"/>
        </w:rPr>
      </w:pPr>
    </w:p>
    <w:p w14:paraId="729D740E" w14:textId="77777777" w:rsidR="001465E3" w:rsidRDefault="001465E3">
      <w:pPr>
        <w:pStyle w:val="BodyText"/>
        <w:spacing w:before="1"/>
        <w:rPr>
          <w:rFonts w:ascii="Times New Roman"/>
          <w:sz w:val="26"/>
        </w:rPr>
      </w:pPr>
    </w:p>
    <w:p w14:paraId="5CCCB82E" w14:textId="77777777" w:rsidR="0026155D" w:rsidRDefault="00E57887" w:rsidP="00E57887">
      <w:pPr>
        <w:pStyle w:val="BodyText"/>
        <w:spacing w:before="147"/>
        <w:ind w:left="110"/>
        <w:rPr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54AAD42" wp14:editId="2CE59E03">
            <wp:simplePos x="0" y="0"/>
            <wp:positionH relativeFrom="page">
              <wp:posOffset>6165000</wp:posOffset>
            </wp:positionH>
            <wp:positionV relativeFrom="paragraph">
              <wp:posOffset>-340017</wp:posOffset>
            </wp:positionV>
            <wp:extent cx="946799" cy="894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99" cy="89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29367" w14:textId="77777777" w:rsidR="0026155D" w:rsidRDefault="0026155D">
      <w:pPr>
        <w:pStyle w:val="BodyText"/>
        <w:spacing w:before="5"/>
        <w:rPr>
          <w:sz w:val="29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5161"/>
      </w:tblGrid>
      <w:tr w:rsidR="0026155D" w14:paraId="68687B2C" w14:textId="77777777">
        <w:trPr>
          <w:trHeight w:val="440"/>
        </w:trPr>
        <w:tc>
          <w:tcPr>
            <w:tcW w:w="10200" w:type="dxa"/>
            <w:gridSpan w:val="2"/>
          </w:tcPr>
          <w:p w14:paraId="279DB654" w14:textId="77777777" w:rsidR="0026155D" w:rsidRDefault="00E57887" w:rsidP="00E57887">
            <w:pPr>
              <w:pStyle w:val="TableParagraph"/>
              <w:spacing w:before="107"/>
              <w:ind w:left="54"/>
              <w:rPr>
                <w:sz w:val="26"/>
              </w:rPr>
            </w:pPr>
            <w:r>
              <w:rPr>
                <w:sz w:val="26"/>
              </w:rPr>
              <w:t>Personal Action Plan</w:t>
            </w:r>
          </w:p>
        </w:tc>
      </w:tr>
      <w:tr w:rsidR="0026155D" w14:paraId="4E550DBD" w14:textId="77777777">
        <w:trPr>
          <w:trHeight w:val="1940"/>
        </w:trPr>
        <w:tc>
          <w:tcPr>
            <w:tcW w:w="10200" w:type="dxa"/>
            <w:gridSpan w:val="2"/>
          </w:tcPr>
          <w:p w14:paraId="070E6568" w14:textId="51D8C5AC" w:rsidR="0026155D" w:rsidRDefault="001465E3" w:rsidP="00D9545D">
            <w:pPr>
              <w:pStyle w:val="TableParagraph"/>
              <w:spacing w:before="108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D9545D">
              <w:rPr>
                <w:sz w:val="24"/>
              </w:rPr>
              <w:t xml:space="preserve">. </w:t>
            </w:r>
            <w:r w:rsidR="00D9545D" w:rsidRPr="00D9545D">
              <w:rPr>
                <w:sz w:val="24"/>
              </w:rPr>
              <w:t>My enquiry question(s)</w:t>
            </w:r>
          </w:p>
        </w:tc>
      </w:tr>
      <w:tr w:rsidR="0026155D" w14:paraId="5D551CB7" w14:textId="77777777" w:rsidTr="00D9545D">
        <w:trPr>
          <w:trHeight w:val="1909"/>
        </w:trPr>
        <w:tc>
          <w:tcPr>
            <w:tcW w:w="10200" w:type="dxa"/>
            <w:gridSpan w:val="2"/>
          </w:tcPr>
          <w:p w14:paraId="2FFCE606" w14:textId="659C86B5" w:rsidR="0026155D" w:rsidRDefault="001465E3">
            <w:pPr>
              <w:pStyle w:val="TableParagraph"/>
              <w:spacing w:before="108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 w:rsidR="00D9545D">
              <w:rPr>
                <w:sz w:val="24"/>
              </w:rPr>
              <w:t xml:space="preserve">. </w:t>
            </w:r>
            <w:r w:rsidR="00D9545D" w:rsidRPr="00D9545D">
              <w:rPr>
                <w:sz w:val="24"/>
              </w:rPr>
              <w:t xml:space="preserve">Issues/ </w:t>
            </w:r>
            <w:proofErr w:type="spellStart"/>
            <w:r w:rsidR="00D9545D" w:rsidRPr="00D9545D">
              <w:rPr>
                <w:sz w:val="24"/>
              </w:rPr>
              <w:t>behaviours</w:t>
            </w:r>
            <w:proofErr w:type="spellEnd"/>
            <w:r w:rsidR="00D9545D" w:rsidRPr="00D9545D">
              <w:rPr>
                <w:sz w:val="24"/>
              </w:rPr>
              <w:t xml:space="preserve"> I want to concentrate on</w:t>
            </w:r>
          </w:p>
          <w:p w14:paraId="14115045" w14:textId="77777777" w:rsidR="0026155D" w:rsidRDefault="0026155D">
            <w:pPr>
              <w:pStyle w:val="TableParagraph"/>
              <w:ind w:left="0"/>
              <w:rPr>
                <w:sz w:val="20"/>
              </w:rPr>
            </w:pPr>
          </w:p>
          <w:p w14:paraId="7741239B" w14:textId="77777777" w:rsidR="0026155D" w:rsidRDefault="0026155D">
            <w:pPr>
              <w:pStyle w:val="TableParagraph"/>
              <w:ind w:left="0"/>
              <w:rPr>
                <w:sz w:val="27"/>
              </w:rPr>
            </w:pPr>
          </w:p>
          <w:p w14:paraId="7AD520B8" w14:textId="3A05A4B7" w:rsidR="0026155D" w:rsidRDefault="0026155D">
            <w:pPr>
              <w:pStyle w:val="TableParagraph"/>
              <w:spacing w:line="168" w:lineRule="exact"/>
              <w:ind w:left="-9"/>
              <w:rPr>
                <w:sz w:val="18"/>
              </w:rPr>
            </w:pPr>
          </w:p>
        </w:tc>
      </w:tr>
      <w:tr w:rsidR="0026155D" w14:paraId="786919BF" w14:textId="77777777" w:rsidTr="00D9545D">
        <w:trPr>
          <w:trHeight w:val="1843"/>
        </w:trPr>
        <w:tc>
          <w:tcPr>
            <w:tcW w:w="10200" w:type="dxa"/>
            <w:gridSpan w:val="2"/>
          </w:tcPr>
          <w:p w14:paraId="6CE8B0CE" w14:textId="319C4B95" w:rsidR="0026155D" w:rsidRDefault="001465E3" w:rsidP="00E57887">
            <w:pPr>
              <w:pStyle w:val="TableParagraph"/>
              <w:spacing w:before="107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  <w:r w:rsidR="00E57887">
              <w:rPr>
                <w:sz w:val="24"/>
              </w:rPr>
              <w:t xml:space="preserve">. </w:t>
            </w:r>
            <w:r w:rsidR="00D9545D" w:rsidRPr="00D9545D">
              <w:rPr>
                <w:sz w:val="24"/>
              </w:rPr>
              <w:t>How I plan to adjust my practice over the next four weeks</w:t>
            </w:r>
          </w:p>
          <w:p w14:paraId="540C5C7C" w14:textId="77777777" w:rsidR="00D9545D" w:rsidRDefault="00D9545D" w:rsidP="00E57887">
            <w:pPr>
              <w:pStyle w:val="TableParagraph"/>
              <w:spacing w:before="107"/>
              <w:ind w:left="54"/>
              <w:rPr>
                <w:sz w:val="24"/>
              </w:rPr>
            </w:pPr>
          </w:p>
          <w:p w14:paraId="058CC7BE" w14:textId="77777777" w:rsidR="00D9545D" w:rsidRDefault="00D9545D" w:rsidP="00D9545D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25DCEB" wp14:editId="0B98E623">
                      <wp:extent cx="6115050" cy="225425"/>
                      <wp:effectExtent l="0" t="0" r="635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0" cy="225425"/>
                                <a:chOff x="0" y="0"/>
                                <a:chExt cx="9630" cy="355"/>
                              </a:xfrm>
                            </wpg:grpSpPr>
                            <wps:wsp>
                              <wps:cNvPr id="3" name="Line 11"/>
                              <wps:cNvCnPr/>
                              <wps:spPr bwMode="auto">
                                <a:xfrm>
                                  <a:off x="20" y="3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2417" y="3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"/>
                              <wps:cNvCnPr/>
                              <wps:spPr bwMode="auto">
                                <a:xfrm>
                                  <a:off x="10" y="344"/>
                                  <a:ext cx="2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815" y="3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2417" y="344"/>
                                  <a:ext cx="2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7212" y="3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4815" y="344"/>
                                  <a:ext cx="2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"/>
                              <wps:cNvCnPr/>
                              <wps:spPr bwMode="auto">
                                <a:xfrm>
                                  <a:off x="9609" y="3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7212" y="344"/>
                                  <a:ext cx="2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481.5pt;height:17.75pt;mso-position-horizontal-relative:char;mso-position-vertical-relative:line" coordsize="9630,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">
                      <v:line id="Line 11" o:spid="_x0000_s1027" style="position:absolute;visibility:visible;mso-wrap-style:square" from="20,334" to="20,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mo/i8IAAADaAAAADwAAAAAAAAAAAAAA&#10;AAChAgAAZHJzL2Rvd25yZXYueG1sUEsFBgAAAAAEAAQA+QAAAJADAAAAAA==&#10;" strokeweight="1pt"/>
                      <v:line id="Line 10" o:spid="_x0000_s1028" style="position:absolute;visibility:visible;mso-wrap-style:square" from="2417,334" to="2417,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YOn/8IAAADaAAAADwAAAAAAAAAAAAAA&#10;AAChAgAAZHJzL2Rvd25yZXYueG1sUEsFBgAAAAAEAAQA+QAAAJADAAAAAA==&#10;" strokeweight="1pt"/>
                      <v:line id="Line 9" o:spid="_x0000_s1029" style="position:absolute;visibility:visible;mso-wrap-style:square" from="10,344" to="2417,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    <v:line id="Line 8" o:spid="_x0000_s1030" style="position:absolute;visibility:visible;mso-wrap-style:square" from="4815,334" to="4815,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  <v:line id="Line 7" o:spid="_x0000_s1031" style="position:absolute;visibility:visible;mso-wrap-style:square" from="2417,344" to="4815,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      <v:line id="Line 6" o:spid="_x0000_s1032" style="position:absolute;visibility:visible;mso-wrap-style:square" from="7212,334" to="7212,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  <v:line id="Line 5" o:spid="_x0000_s1033" style="position:absolute;visibility:visible;mso-wrap-style:square" from="4815,344" to="7212,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+CCGHDAAAA2gAAAA8AAAAAAAAAAAAA&#10;AAAAoQIAAGRycy9kb3ducmV2LnhtbFBLBQYAAAAABAAEAPkAAACRAwAAAAA=&#10;" strokeweight="1pt"/>
                      <v:line id="Line 4" o:spid="_x0000_s1034" style="position:absolute;visibility:visible;mso-wrap-style:square" from="9609,334" to="9609,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3" o:spid="_x0000_s1035" style="position:absolute;visibility:visible;mso-wrap-style:square" from="7212,344" to="9619,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w10:anchorlock/>
                    </v:group>
                  </w:pict>
                </mc:Fallback>
              </mc:AlternateContent>
            </w:r>
          </w:p>
          <w:p w14:paraId="04D76D8A" w14:textId="77777777" w:rsidR="00D9545D" w:rsidRDefault="00D9545D" w:rsidP="00D9545D">
            <w:pPr>
              <w:pStyle w:val="TableParagraph"/>
              <w:tabs>
                <w:tab w:val="left" w:pos="5026"/>
                <w:tab w:val="left" w:pos="7435"/>
                <w:tab w:val="left" w:pos="9827"/>
              </w:tabs>
              <w:spacing w:before="23" w:line="168" w:lineRule="exact"/>
              <w:ind w:left="261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  <w:p w14:paraId="253B8BA6" w14:textId="5791EC5F" w:rsidR="00E20A0C" w:rsidRDefault="00D9545D" w:rsidP="00D9545D">
            <w:pPr>
              <w:pStyle w:val="TableParagraph"/>
              <w:spacing w:before="107"/>
              <w:ind w:left="54"/>
              <w:rPr>
                <w:sz w:val="24"/>
              </w:rPr>
            </w:pPr>
            <w:r>
              <w:rPr>
                <w:sz w:val="18"/>
              </w:rPr>
              <w:t>Tackle Time line</w:t>
            </w:r>
          </w:p>
        </w:tc>
      </w:tr>
      <w:tr w:rsidR="00D9545D" w14:paraId="4A602FE9" w14:textId="77777777" w:rsidTr="00D9545D">
        <w:trPr>
          <w:trHeight w:val="1693"/>
        </w:trPr>
        <w:tc>
          <w:tcPr>
            <w:tcW w:w="10200" w:type="dxa"/>
            <w:gridSpan w:val="2"/>
          </w:tcPr>
          <w:p w14:paraId="608E33A5" w14:textId="63F112B2" w:rsidR="00D9545D" w:rsidRDefault="00D9545D" w:rsidP="00E57887">
            <w:pPr>
              <w:pStyle w:val="TableParagraph"/>
              <w:spacing w:before="107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 w:rsidRPr="00D9545D">
              <w:rPr>
                <w:sz w:val="24"/>
              </w:rPr>
              <w:t>The whole school issu</w:t>
            </w:r>
            <w:r w:rsidR="00173F21">
              <w:rPr>
                <w:sz w:val="24"/>
              </w:rPr>
              <w:t>es my plan will contribute to (</w:t>
            </w:r>
            <w:bookmarkStart w:id="0" w:name="_GoBack"/>
            <w:bookmarkEnd w:id="0"/>
            <w:r w:rsidRPr="00D9545D">
              <w:rPr>
                <w:sz w:val="24"/>
              </w:rPr>
              <w:t>agenda item 3)</w:t>
            </w:r>
          </w:p>
        </w:tc>
      </w:tr>
      <w:tr w:rsidR="0026155D" w14:paraId="6DFE6BCF" w14:textId="77777777">
        <w:trPr>
          <w:trHeight w:val="420"/>
        </w:trPr>
        <w:tc>
          <w:tcPr>
            <w:tcW w:w="10200" w:type="dxa"/>
            <w:gridSpan w:val="2"/>
            <w:shd w:val="clear" w:color="auto" w:fill="EDEDED"/>
          </w:tcPr>
          <w:p w14:paraId="730DA84C" w14:textId="4CBD4DF7" w:rsidR="0026155D" w:rsidRDefault="00D9545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9545D">
              <w:rPr>
                <w:sz w:val="24"/>
              </w:rPr>
              <w:t>Monitoring I’ll watch out for/record.</w:t>
            </w:r>
          </w:p>
        </w:tc>
      </w:tr>
      <w:tr w:rsidR="0026155D" w14:paraId="57F05D32" w14:textId="77777777" w:rsidTr="00D9545D">
        <w:trPr>
          <w:trHeight w:val="4260"/>
        </w:trPr>
        <w:tc>
          <w:tcPr>
            <w:tcW w:w="5039" w:type="dxa"/>
          </w:tcPr>
          <w:p w14:paraId="547ADC4F" w14:textId="259D1581" w:rsidR="0026155D" w:rsidRDefault="00E57887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Changes in </w:t>
            </w:r>
            <w:r w:rsidR="00173F21">
              <w:rPr>
                <w:sz w:val="24"/>
              </w:rPr>
              <w:t xml:space="preserve">my </w:t>
            </w:r>
            <w:r>
              <w:rPr>
                <w:sz w:val="24"/>
              </w:rPr>
              <w:t>practice</w:t>
            </w:r>
          </w:p>
          <w:p w14:paraId="0862A323" w14:textId="77777777" w:rsidR="0026155D" w:rsidRDefault="0026155D">
            <w:pPr>
              <w:pStyle w:val="TableParagraph"/>
              <w:ind w:left="0"/>
              <w:rPr>
                <w:sz w:val="28"/>
              </w:rPr>
            </w:pPr>
          </w:p>
          <w:p w14:paraId="4B19206C" w14:textId="77777777" w:rsidR="0026155D" w:rsidRDefault="00E57887">
            <w:pPr>
              <w:pStyle w:val="TableParagraph"/>
              <w:spacing w:before="167"/>
              <w:rPr>
                <w:rFonts w:ascii="HelveticaNeue-HeavyCond" w:hAnsi="HelveticaNeue-HeavyCond"/>
                <w:b/>
                <w:sz w:val="20"/>
              </w:rPr>
            </w:pPr>
            <w:r>
              <w:rPr>
                <w:rFonts w:ascii="HelveticaNeue-HeavyCond" w:hAnsi="HelveticaNeue-HeavyCond"/>
                <w:b/>
                <w:sz w:val="20"/>
              </w:rPr>
              <w:t>•</w:t>
            </w:r>
          </w:p>
          <w:p w14:paraId="1DFDBD9B" w14:textId="77777777" w:rsidR="0026155D" w:rsidRDefault="0026155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2A5FAC24" w14:textId="77777777" w:rsidR="0026155D" w:rsidRDefault="00E57887">
            <w:pPr>
              <w:pStyle w:val="TableParagraph"/>
              <w:rPr>
                <w:rFonts w:ascii="HelveticaNeue-HeavyCond" w:hAnsi="HelveticaNeue-HeavyCond"/>
                <w:b/>
                <w:sz w:val="20"/>
              </w:rPr>
            </w:pPr>
            <w:r>
              <w:rPr>
                <w:rFonts w:ascii="HelveticaNeue-HeavyCond" w:hAnsi="HelveticaNeue-HeavyCond"/>
                <w:b/>
                <w:sz w:val="20"/>
              </w:rPr>
              <w:t>•</w:t>
            </w:r>
          </w:p>
          <w:p w14:paraId="335BA9D6" w14:textId="77777777" w:rsidR="0026155D" w:rsidRDefault="0026155D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14:paraId="5E8F3887" w14:textId="77777777" w:rsidR="0026155D" w:rsidRDefault="00E57887">
            <w:pPr>
              <w:pStyle w:val="TableParagraph"/>
              <w:spacing w:before="1"/>
              <w:rPr>
                <w:rFonts w:ascii="HelveticaNeue-HeavyCond" w:hAnsi="HelveticaNeue-HeavyCond"/>
                <w:b/>
                <w:sz w:val="20"/>
              </w:rPr>
            </w:pPr>
            <w:r>
              <w:rPr>
                <w:rFonts w:ascii="HelveticaNeue-HeavyCond" w:hAnsi="HelveticaNeue-HeavyCond"/>
                <w:b/>
                <w:sz w:val="20"/>
              </w:rPr>
              <w:t>•</w:t>
            </w:r>
          </w:p>
        </w:tc>
        <w:tc>
          <w:tcPr>
            <w:tcW w:w="5161" w:type="dxa"/>
          </w:tcPr>
          <w:p w14:paraId="37787F51" w14:textId="57EA57D3" w:rsidR="0026155D" w:rsidRDefault="00E57887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Changes in </w:t>
            </w:r>
            <w:r w:rsidR="00D9545D">
              <w:rPr>
                <w:sz w:val="24"/>
              </w:rPr>
              <w:t>student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14:paraId="24B90BF6" w14:textId="77777777" w:rsidR="0026155D" w:rsidRDefault="0026155D">
            <w:pPr>
              <w:pStyle w:val="TableParagraph"/>
              <w:ind w:left="0"/>
              <w:rPr>
                <w:sz w:val="28"/>
              </w:rPr>
            </w:pPr>
          </w:p>
          <w:p w14:paraId="6A0CA56C" w14:textId="77777777" w:rsidR="0026155D" w:rsidRDefault="00E57887">
            <w:pPr>
              <w:pStyle w:val="TableParagraph"/>
              <w:spacing w:before="167"/>
              <w:rPr>
                <w:rFonts w:ascii="HelveticaNeue-HeavyCond" w:hAnsi="HelveticaNeue-HeavyCond"/>
                <w:b/>
                <w:sz w:val="20"/>
              </w:rPr>
            </w:pPr>
            <w:r>
              <w:rPr>
                <w:rFonts w:ascii="HelveticaNeue-HeavyCond" w:hAnsi="HelveticaNeue-HeavyCond"/>
                <w:b/>
                <w:sz w:val="20"/>
              </w:rPr>
              <w:t>•</w:t>
            </w:r>
          </w:p>
          <w:p w14:paraId="0232FDE6" w14:textId="77777777" w:rsidR="0026155D" w:rsidRDefault="0026155D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14:paraId="794315FA" w14:textId="77777777" w:rsidR="0026155D" w:rsidRDefault="00E57887">
            <w:pPr>
              <w:pStyle w:val="TableParagraph"/>
              <w:spacing w:before="1"/>
              <w:rPr>
                <w:rFonts w:ascii="HelveticaNeue-HeavyCond" w:hAnsi="HelveticaNeue-HeavyCond"/>
                <w:b/>
                <w:sz w:val="20"/>
              </w:rPr>
            </w:pPr>
            <w:r>
              <w:rPr>
                <w:rFonts w:ascii="HelveticaNeue-HeavyCond" w:hAnsi="HelveticaNeue-HeavyCond"/>
                <w:b/>
                <w:sz w:val="20"/>
              </w:rPr>
              <w:t>•</w:t>
            </w:r>
          </w:p>
          <w:p w14:paraId="1DAF0538" w14:textId="77777777" w:rsidR="0026155D" w:rsidRDefault="0026155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5E680764" w14:textId="77777777" w:rsidR="0026155D" w:rsidRDefault="00E57887">
            <w:pPr>
              <w:pStyle w:val="TableParagraph"/>
              <w:rPr>
                <w:rFonts w:ascii="HelveticaNeue-HeavyCond" w:hAnsi="HelveticaNeue-HeavyCond"/>
                <w:b/>
                <w:sz w:val="20"/>
              </w:rPr>
            </w:pPr>
            <w:r>
              <w:rPr>
                <w:rFonts w:ascii="HelveticaNeue-HeavyCond" w:hAnsi="HelveticaNeue-HeavyCond"/>
                <w:b/>
                <w:sz w:val="20"/>
              </w:rPr>
              <w:t>•</w:t>
            </w:r>
          </w:p>
        </w:tc>
      </w:tr>
      <w:tr w:rsidR="0026155D" w14:paraId="5ACEAA6E" w14:textId="77777777" w:rsidTr="00D9545D">
        <w:trPr>
          <w:trHeight w:val="415"/>
        </w:trPr>
        <w:tc>
          <w:tcPr>
            <w:tcW w:w="10200" w:type="dxa"/>
            <w:gridSpan w:val="2"/>
          </w:tcPr>
          <w:p w14:paraId="3B342726" w14:textId="77777777" w:rsidR="0026155D" w:rsidRDefault="00E57887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26155D" w14:paraId="063F5940" w14:textId="77777777">
        <w:trPr>
          <w:trHeight w:val="1020"/>
        </w:trPr>
        <w:tc>
          <w:tcPr>
            <w:tcW w:w="10200" w:type="dxa"/>
            <w:gridSpan w:val="2"/>
          </w:tcPr>
          <w:p w14:paraId="456D1EB1" w14:textId="6E5FDC9A" w:rsidR="0026155D" w:rsidRDefault="00D9545D" w:rsidP="00D9545D">
            <w:pPr>
              <w:pStyle w:val="TableParagraph"/>
              <w:spacing w:before="74"/>
              <w:rPr>
                <w:sz w:val="24"/>
              </w:rPr>
            </w:pPr>
            <w:r w:rsidRPr="00D9545D">
              <w:rPr>
                <w:sz w:val="24"/>
              </w:rPr>
              <w:t>This plan refers to the following classes</w:t>
            </w:r>
          </w:p>
        </w:tc>
      </w:tr>
    </w:tbl>
    <w:p w14:paraId="474FA3C6" w14:textId="77777777" w:rsidR="0026155D" w:rsidRDefault="00E57887">
      <w:pPr>
        <w:spacing w:before="201"/>
        <w:ind w:left="114"/>
        <w:rPr>
          <w:sz w:val="24"/>
        </w:rPr>
      </w:pPr>
      <w:r>
        <w:rPr>
          <w:sz w:val="24"/>
        </w:rPr>
        <w:t>Copyright TLO Limited, 2017</w:t>
      </w:r>
    </w:p>
    <w:sectPr w:rsidR="0026155D">
      <w:type w:val="continuous"/>
      <w:pgSz w:w="11910" w:h="16840"/>
      <w:pgMar w:top="58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MediumCond">
    <w:altName w:val="HelveticaNeue MediumCond"/>
    <w:charset w:val="00"/>
    <w:family w:val="roman"/>
    <w:pitch w:val="variable"/>
  </w:font>
  <w:font w:name="HelveticaNeue-HeavyCond">
    <w:altName w:val="HelveticaNeue HeavyCond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5D"/>
    <w:rsid w:val="001465E3"/>
    <w:rsid w:val="00173F21"/>
    <w:rsid w:val="0026155D"/>
    <w:rsid w:val="00D9545D"/>
    <w:rsid w:val="00E20A0C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62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MediumCond" w:eastAsia="HelveticaNeue-MediumCond" w:hAnsi="HelveticaNeue-MediumCond" w:cs="HelveticaNeue-Medium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MediumCond" w:eastAsia="HelveticaNeue-MediumCond" w:hAnsi="HelveticaNeue-MediumCond" w:cs="HelveticaNeue-Medium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Company>TLO Limited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Davies</cp:lastModifiedBy>
  <cp:revision>3</cp:revision>
  <dcterms:created xsi:type="dcterms:W3CDTF">2017-11-27T14:33:00Z</dcterms:created>
  <dcterms:modified xsi:type="dcterms:W3CDTF">2017-11-27T15:18:00Z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2017-05-09T00:00:00Z</vt:filetime>
  </property>
</Properties>
</file>